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4847BAC3" w:rsidR="0024773C" w:rsidRDefault="006B30A9" w:rsidP="006B30A9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6B30A9">
        <w:rPr>
          <w:rFonts w:ascii="Times New Roman" w:hAnsi="Times New Roman"/>
          <w:bCs/>
          <w:sz w:val="28"/>
          <w:szCs w:val="28"/>
        </w:rPr>
        <w:t>ля подключения (технологического присоединения) к сетям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B30A9">
        <w:rPr>
          <w:rFonts w:ascii="Times New Roman" w:hAnsi="Times New Roman"/>
          <w:bCs/>
          <w:sz w:val="28"/>
          <w:szCs w:val="28"/>
        </w:rPr>
        <w:t>инженерно-технического обеспечения по объекту: «Строительство ВЛ 0,4 кВ с установкой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B30A9">
        <w:rPr>
          <w:rFonts w:ascii="Times New Roman" w:hAnsi="Times New Roman"/>
          <w:bCs/>
          <w:sz w:val="28"/>
          <w:szCs w:val="28"/>
        </w:rPr>
        <w:t>ПУ для электроснабжения деревни Болгары (4500104105)»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C379B1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C379B1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3EA2F31A" w14:textId="24C0A7A5" w:rsidR="00C379B1" w:rsidRDefault="00034809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C379B1">
        <w:rPr>
          <w:rFonts w:ascii="Times New Roman" w:hAnsi="Times New Roman"/>
          <w:bCs/>
          <w:sz w:val="28"/>
          <w:szCs w:val="28"/>
        </w:rPr>
        <w:t>40</w:t>
      </w:r>
      <w:r w:rsidR="006B30A9">
        <w:rPr>
          <w:rFonts w:ascii="Times New Roman" w:hAnsi="Times New Roman"/>
          <w:bCs/>
          <w:sz w:val="28"/>
          <w:szCs w:val="28"/>
        </w:rPr>
        <w:t>9</w:t>
      </w:r>
      <w:r>
        <w:rPr>
          <w:rFonts w:ascii="Times New Roman" w:hAnsi="Times New Roman"/>
          <w:bCs/>
          <w:sz w:val="28"/>
          <w:szCs w:val="28"/>
        </w:rPr>
        <w:t>00</w:t>
      </w:r>
      <w:r w:rsidR="006B30A9">
        <w:rPr>
          <w:rFonts w:ascii="Times New Roman" w:hAnsi="Times New Roman"/>
          <w:bCs/>
          <w:sz w:val="28"/>
          <w:szCs w:val="28"/>
        </w:rPr>
        <w:t>17</w:t>
      </w:r>
      <w:r>
        <w:rPr>
          <w:rFonts w:ascii="Times New Roman" w:hAnsi="Times New Roman"/>
          <w:bCs/>
          <w:sz w:val="28"/>
          <w:szCs w:val="28"/>
        </w:rPr>
        <w:t>:</w:t>
      </w:r>
      <w:r w:rsidR="006B30A9">
        <w:rPr>
          <w:rFonts w:ascii="Times New Roman" w:hAnsi="Times New Roman"/>
          <w:bCs/>
          <w:sz w:val="28"/>
          <w:szCs w:val="28"/>
        </w:rPr>
        <w:t>2045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D86DF4">
        <w:rPr>
          <w:rFonts w:ascii="Times New Roman" w:hAnsi="Times New Roman"/>
          <w:bCs/>
          <w:sz w:val="28"/>
          <w:szCs w:val="28"/>
        </w:rPr>
        <w:t>1</w:t>
      </w:r>
      <w:r w:rsidR="006B30A9">
        <w:rPr>
          <w:rFonts w:ascii="Times New Roman" w:hAnsi="Times New Roman"/>
          <w:bCs/>
          <w:sz w:val="28"/>
          <w:szCs w:val="28"/>
        </w:rPr>
        <w:t>90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E262FA">
        <w:rPr>
          <w:rFonts w:ascii="Times New Roman" w:hAnsi="Times New Roman"/>
          <w:bCs/>
          <w:sz w:val="28"/>
          <w:szCs w:val="28"/>
        </w:rPr>
        <w:t xml:space="preserve"> </w:t>
      </w:r>
      <w:r w:rsidR="00E262FA" w:rsidRPr="00E262FA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с/пос, в 0,09 км юго-западнее д. Болгары</w:t>
      </w:r>
      <w:r w:rsidR="00E262FA">
        <w:rPr>
          <w:rFonts w:ascii="Times New Roman" w:hAnsi="Times New Roman"/>
          <w:bCs/>
          <w:sz w:val="28"/>
          <w:szCs w:val="28"/>
        </w:rPr>
        <w:t>;</w:t>
      </w:r>
    </w:p>
    <w:p w14:paraId="196A69F1" w14:textId="12A0F57F" w:rsidR="006B30A9" w:rsidRDefault="006B30A9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59:32:4090017:2</w:t>
      </w:r>
      <w:r w:rsidR="00E262FA">
        <w:rPr>
          <w:rFonts w:ascii="Times New Roman" w:hAnsi="Times New Roman"/>
          <w:bCs/>
          <w:sz w:val="28"/>
          <w:szCs w:val="28"/>
        </w:rPr>
        <w:t>682</w:t>
      </w:r>
      <w:r>
        <w:rPr>
          <w:rFonts w:ascii="Times New Roman" w:hAnsi="Times New Roman"/>
          <w:bCs/>
          <w:sz w:val="28"/>
          <w:szCs w:val="28"/>
        </w:rPr>
        <w:t xml:space="preserve"> (1</w:t>
      </w:r>
      <w:r w:rsidR="00E262FA">
        <w:rPr>
          <w:rFonts w:ascii="Times New Roman" w:hAnsi="Times New Roman"/>
          <w:bCs/>
          <w:sz w:val="28"/>
          <w:szCs w:val="28"/>
        </w:rPr>
        <w:t>7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1C7B9C">
        <w:rPr>
          <w:rFonts w:ascii="Times New Roman" w:hAnsi="Times New Roman"/>
          <w:bCs/>
          <w:sz w:val="28"/>
          <w:szCs w:val="28"/>
        </w:rPr>
        <w:t xml:space="preserve"> </w:t>
      </w:r>
      <w:r w:rsidR="001C7B9C" w:rsidRPr="001C7B9C">
        <w:rPr>
          <w:rFonts w:ascii="Times New Roman" w:hAnsi="Times New Roman"/>
          <w:bCs/>
          <w:sz w:val="28"/>
          <w:szCs w:val="28"/>
        </w:rPr>
        <w:t>Пермский район, Култаевское сельское поселение, д. Болгары, в 0,29 км по направлению на юго-запад</w:t>
      </w:r>
      <w:r w:rsidR="001C7B9C">
        <w:rPr>
          <w:rFonts w:ascii="Times New Roman" w:hAnsi="Times New Roman"/>
          <w:bCs/>
          <w:sz w:val="28"/>
          <w:szCs w:val="28"/>
        </w:rPr>
        <w:t>,</w:t>
      </w:r>
    </w:p>
    <w:p w14:paraId="3FD20D2A" w14:textId="5480B281" w:rsidR="00C379B1" w:rsidRDefault="00C16800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E262FA">
        <w:rPr>
          <w:rFonts w:ascii="Times New Roman" w:hAnsi="Times New Roman"/>
          <w:bCs/>
          <w:sz w:val="28"/>
          <w:szCs w:val="28"/>
        </w:rPr>
        <w:t>207</w:t>
      </w:r>
      <w:r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C7B9C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975EC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30A9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800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379B1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2FA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228</cp:revision>
  <dcterms:created xsi:type="dcterms:W3CDTF">2024-10-04T13:32:00Z</dcterms:created>
  <dcterms:modified xsi:type="dcterms:W3CDTF">2026-04-14T06:59:00Z</dcterms:modified>
</cp:coreProperties>
</file>